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66F8B" w14:textId="77777777" w:rsidR="00186481" w:rsidRPr="00186481" w:rsidRDefault="00186481" w:rsidP="00186481">
      <w:pPr>
        <w:jc w:val="center"/>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u w:val="single"/>
          <w:lang w:eastAsia="es-MX"/>
        </w:rPr>
        <w:t>AVISO DE PRIVACIDAD</w:t>
      </w:r>
    </w:p>
    <w:p w14:paraId="2731D3DB" w14:textId="4114364C" w:rsidR="00186481" w:rsidRDefault="00186481" w:rsidP="00186481">
      <w:pPr>
        <w:jc w:val="center"/>
        <w:rPr>
          <w:rFonts w:ascii="Calibri" w:eastAsia="Times New Roman" w:hAnsi="Calibri" w:cs="Calibri"/>
          <w:b/>
          <w:bCs/>
          <w:color w:val="000000"/>
          <w:sz w:val="20"/>
          <w:szCs w:val="20"/>
          <w:u w:val="single"/>
          <w:lang w:val="es-MX" w:eastAsia="es-MX"/>
        </w:rPr>
      </w:pPr>
      <w:r w:rsidRPr="00186481">
        <w:rPr>
          <w:rFonts w:ascii="Calibri" w:eastAsia="Times New Roman" w:hAnsi="Calibri" w:cs="Calibri"/>
          <w:b/>
          <w:bCs/>
          <w:color w:val="000000"/>
          <w:sz w:val="20"/>
          <w:szCs w:val="20"/>
          <w:u w:val="single"/>
          <w:lang w:val="es-MX" w:eastAsia="es-MX"/>
        </w:rPr>
        <w:t>“VCP TECNOLOGÍA S. DE R.L. DE C.V.”</w:t>
      </w:r>
    </w:p>
    <w:p w14:paraId="3F73C69E" w14:textId="77777777" w:rsidR="00186481" w:rsidRPr="00186481" w:rsidRDefault="00186481" w:rsidP="00186481">
      <w:pPr>
        <w:jc w:val="center"/>
        <w:rPr>
          <w:rFonts w:ascii="Calibri" w:eastAsia="Times New Roman" w:hAnsi="Calibri" w:cs="Calibri"/>
          <w:color w:val="000000"/>
          <w:sz w:val="22"/>
          <w:szCs w:val="22"/>
          <w:lang w:val="es-MX" w:eastAsia="es-MX"/>
        </w:rPr>
      </w:pPr>
    </w:p>
    <w:p w14:paraId="3D99406A" w14:textId="77777777" w:rsidR="00186481" w:rsidRPr="00186481" w:rsidRDefault="00186481" w:rsidP="00186481">
      <w:pPr>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3B4903C4" w14:textId="64A71535"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color w:val="000000"/>
          <w:sz w:val="20"/>
          <w:szCs w:val="20"/>
          <w:lang w:val="es-MX" w:eastAsia="es-MX"/>
        </w:rPr>
        <w:t>“VCP TECNOLOGÍA S. DE R.L. DE C.V.”</w:t>
      </w:r>
      <w:r w:rsidRPr="00186481">
        <w:rPr>
          <w:rFonts w:ascii="Calibri" w:eastAsia="Times New Roman" w:hAnsi="Calibri" w:cs="Calibri"/>
          <w:color w:val="000000"/>
          <w:sz w:val="20"/>
          <w:szCs w:val="20"/>
          <w:lang w:eastAsia="es-MX"/>
        </w:rPr>
        <w:t>, con domicilio ubicado en Avenida las Flores número 446, interior 4, Colonia Flor de María, Álvaro Obregón, C.P. 01760, Ciudad de México, en acatamiento a las disposiciones contenidas en la Ley Federal de Protección de Datos Personales en Posesión de los Particulares (en lo sucesivo la “</w:t>
      </w:r>
      <w:r w:rsidRPr="00186481">
        <w:rPr>
          <w:rFonts w:ascii="Calibri" w:eastAsia="Times New Roman" w:hAnsi="Calibri" w:cs="Calibri"/>
          <w:color w:val="000000"/>
          <w:sz w:val="20"/>
          <w:szCs w:val="20"/>
          <w:u w:val="single"/>
          <w:lang w:eastAsia="es-MX"/>
        </w:rPr>
        <w:t>Ley</w:t>
      </w:r>
      <w:r w:rsidRPr="00186481">
        <w:rPr>
          <w:rFonts w:ascii="Calibri" w:eastAsia="Times New Roman" w:hAnsi="Calibri" w:cs="Calibri"/>
          <w:color w:val="000000"/>
          <w:sz w:val="20"/>
          <w:szCs w:val="20"/>
          <w:lang w:eastAsia="es-MX"/>
        </w:rPr>
        <w:t>”), y con el carácter de “</w:t>
      </w:r>
      <w:r w:rsidRPr="00186481">
        <w:rPr>
          <w:rFonts w:ascii="Calibri" w:eastAsia="Times New Roman" w:hAnsi="Calibri" w:cs="Calibri"/>
          <w:color w:val="000000"/>
          <w:sz w:val="20"/>
          <w:szCs w:val="20"/>
          <w:u w:val="single"/>
          <w:lang w:eastAsia="es-MX"/>
        </w:rPr>
        <w:t>Responsable</w:t>
      </w:r>
      <w:r w:rsidRPr="00186481">
        <w:rPr>
          <w:rFonts w:ascii="Calibri" w:eastAsia="Times New Roman" w:hAnsi="Calibri" w:cs="Calibri"/>
          <w:color w:val="000000"/>
          <w:sz w:val="20"/>
          <w:szCs w:val="20"/>
          <w:lang w:eastAsia="es-MX"/>
        </w:rPr>
        <w:t>”, manifiesta y hace constar que el tratamiento de los datos personales recabados del Titular</w:t>
      </w:r>
      <w:r w:rsidR="00CB486B">
        <w:rPr>
          <w:rFonts w:ascii="Calibri" w:eastAsia="Times New Roman" w:hAnsi="Calibri" w:cs="Calibri"/>
          <w:color w:val="000000"/>
          <w:sz w:val="20"/>
          <w:szCs w:val="20"/>
          <w:lang w:eastAsia="es-MX"/>
        </w:rPr>
        <w:t xml:space="preserve"> (entendiéndose como “</w:t>
      </w:r>
      <w:r w:rsidR="00CB486B" w:rsidRPr="00CB486B">
        <w:rPr>
          <w:rFonts w:ascii="Calibri" w:eastAsia="Times New Roman" w:hAnsi="Calibri" w:cs="Calibri"/>
          <w:color w:val="000000"/>
          <w:sz w:val="20"/>
          <w:szCs w:val="20"/>
          <w:u w:val="single"/>
          <w:lang w:eastAsia="es-MX"/>
        </w:rPr>
        <w:t>Titular</w:t>
      </w:r>
      <w:r w:rsidR="00CB486B">
        <w:rPr>
          <w:rFonts w:ascii="Calibri" w:eastAsia="Times New Roman" w:hAnsi="Calibri" w:cs="Calibri"/>
          <w:color w:val="000000"/>
          <w:sz w:val="20"/>
          <w:szCs w:val="20"/>
          <w:lang w:eastAsia="es-MX"/>
        </w:rPr>
        <w:t>” a cualquier persona que comparta datos personales con el Responsable)</w:t>
      </w:r>
      <w:r w:rsidRPr="00186481">
        <w:rPr>
          <w:rFonts w:ascii="Calibri" w:eastAsia="Times New Roman" w:hAnsi="Calibri" w:cs="Calibri"/>
          <w:color w:val="000000"/>
          <w:sz w:val="20"/>
          <w:szCs w:val="20"/>
          <w:lang w:eastAsia="es-MX"/>
        </w:rPr>
        <w:t>, se realizará en todo momento observando los principios de licitud, consentimiento, información, calidad, finalidad, lealtad, proporcionalidad y responsabilidad.</w:t>
      </w:r>
    </w:p>
    <w:p w14:paraId="7B224733"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6D1256ED"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color w:val="000000"/>
          <w:sz w:val="20"/>
          <w:szCs w:val="20"/>
          <w:lang w:eastAsia="es-MX"/>
        </w:rPr>
        <w:t>De conformidad con lo establecido en el Artículo 8 de la Ley, el Titular manifiesta su consentimiento con el tratamiento de sus datos personales por parte del Responsable, ya sea mediante la firma del presente documento o absteniéndose de manifestar su oposición habiéndosele puesto a su disposición.</w:t>
      </w:r>
    </w:p>
    <w:p w14:paraId="739DB569"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04456BF8"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color w:val="000000"/>
          <w:sz w:val="20"/>
          <w:szCs w:val="20"/>
          <w:lang w:eastAsia="es-MX"/>
        </w:rPr>
        <w:t>Todos los datos personales recabados por el Responsable serán única y exclusivamente los necesarios para que ésta pueda ofrecer en favor del Titular los servicios que han sido solicitados, ya sea de manera personal o a través de la o las personas facultadas para ello en su carácter de representantes legales.</w:t>
      </w:r>
    </w:p>
    <w:p w14:paraId="764BAF14"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508895FD"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color w:val="000000"/>
          <w:sz w:val="20"/>
          <w:szCs w:val="20"/>
          <w:lang w:eastAsia="es-MX"/>
        </w:rPr>
        <w:t>En un ningún momento el Responsable recabará del Titular Datos Personales Sensibles (entendiéndose como sensibles aquellos que puedan revelar aspectos como origen racial o étnico, estado de salud presente y futuro, información genética, creencias religiosas, filosóficas y morales, afiliación sindical, opiniones políticas, preferencia sexual), salvo que sea estrictamente necesario para la prestación de los servicios por parte del Responsable en favor del Titular, y para lo cual el Responsable deberá de obtener el consentimiento expreso y por escrito del Titular para su tratamiento, a través de su firma autógrafa, firma electrónica, o cualquier mecanismo de autenticación que al efecto se establezca.</w:t>
      </w:r>
    </w:p>
    <w:p w14:paraId="22EEF157"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43AD55B2"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color w:val="000000"/>
          <w:sz w:val="20"/>
          <w:szCs w:val="20"/>
          <w:lang w:eastAsia="es-MX"/>
        </w:rPr>
        <w:t>La aceptación del tratamiento de los Datos Personales por parte del Responsable </w:t>
      </w:r>
      <w:r w:rsidRPr="00186481">
        <w:rPr>
          <w:rFonts w:ascii="Calibri" w:eastAsia="Times New Roman" w:hAnsi="Calibri" w:cs="Calibri"/>
          <w:b/>
          <w:bCs/>
          <w:color w:val="000000"/>
          <w:sz w:val="20"/>
          <w:szCs w:val="20"/>
          <w:lang w:eastAsia="es-MX"/>
        </w:rPr>
        <w:t>NO </w:t>
      </w:r>
      <w:r w:rsidRPr="00186481">
        <w:rPr>
          <w:rFonts w:ascii="Calibri" w:eastAsia="Times New Roman" w:hAnsi="Calibri" w:cs="Calibri"/>
          <w:color w:val="000000"/>
          <w:sz w:val="20"/>
          <w:szCs w:val="20"/>
          <w:lang w:eastAsia="es-MX"/>
        </w:rPr>
        <w:t>implica autorización expresa o tácita para que el Responsable realice la transmisión de los Datos Personales a cualquier tercero, indistintamente si existe o no una relación jurídica o comercial con éste, salvo en los casos en que la transmisión de los Datos Personales en favor de un tercero sea necesaria para la prestación de los servicios a brindar en favor del Titular. </w:t>
      </w:r>
    </w:p>
    <w:p w14:paraId="6BBD6541"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5BE2556A" w14:textId="13332F51"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color w:val="000000"/>
          <w:sz w:val="20"/>
          <w:szCs w:val="20"/>
          <w:lang w:eastAsia="es-MX"/>
        </w:rPr>
        <w:t>El Titular podrá hacer valer en todo momento ante el Responsable su derecho de limitar el uso o divulgación de los Datos Personales, así como para acceso, rectificación, cancelación u oposición y demás derechos aplicables contenidos en el Capítulo III de la Ley, mediante notificación por escrito en el domicilio del Responsable mencionado en el primer párrafo del presente o mediante correo electrónico enviado a la direcció</w:t>
      </w:r>
      <w:r w:rsidR="002810C6">
        <w:rPr>
          <w:rFonts w:ascii="Calibri" w:eastAsia="Times New Roman" w:hAnsi="Calibri" w:cs="Calibri"/>
          <w:color w:val="000000"/>
          <w:sz w:val="20"/>
          <w:szCs w:val="20"/>
          <w:lang w:eastAsia="es-MX"/>
        </w:rPr>
        <w:t>n ventas</w:t>
      </w:r>
      <w:r w:rsidR="002810C6" w:rsidRPr="002810C6">
        <w:rPr>
          <w:rFonts w:ascii="Calibri" w:eastAsia="Times New Roman" w:hAnsi="Calibri" w:cs="Calibri"/>
          <w:color w:val="000000"/>
          <w:sz w:val="20"/>
          <w:szCs w:val="20"/>
          <w:lang w:eastAsia="es-MX"/>
        </w:rPr>
        <w:t>@</w:t>
      </w:r>
      <w:r w:rsidR="002810C6">
        <w:rPr>
          <w:rFonts w:ascii="Calibri" w:eastAsia="Times New Roman" w:hAnsi="Calibri" w:cs="Calibri"/>
          <w:color w:val="000000"/>
          <w:sz w:val="20"/>
          <w:szCs w:val="20"/>
          <w:lang w:eastAsia="es-MX"/>
        </w:rPr>
        <w:t>vcptecnologia.com.</w:t>
      </w:r>
      <w:bookmarkStart w:id="0" w:name="_GoBack"/>
      <w:bookmarkEnd w:id="0"/>
    </w:p>
    <w:p w14:paraId="14F3A571"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621EA309"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color w:val="000000"/>
          <w:sz w:val="20"/>
          <w:szCs w:val="20"/>
          <w:lang w:eastAsia="es-MX"/>
        </w:rPr>
        <w:t>La Responsable se obliga a tratar los datos revelados por el Titular con estricta confidencialidad en apego a lo señalado en la Ley Federal de Protección de Datos Personales en Posesión de los Particulares y su reglamento, aplicando las medidas físicas y tecnológicas necesarias a fin de salvaguardar la integridad de los datos revelados.</w:t>
      </w:r>
    </w:p>
    <w:p w14:paraId="4C6178F2"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5269AC3D"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color w:val="000000"/>
          <w:sz w:val="20"/>
          <w:szCs w:val="20"/>
          <w:lang w:eastAsia="es-MX"/>
        </w:rPr>
        <w:t>Ante el cambio del presente Aviso de Privacidad por parte del Responsable, sin que esto implique la necesidad del previo consentimiento por parte del Titular, la Responsable lo hará del conocimiento de este último mediante notificación enviada al o las direcciones de correo electrónico que hayan sido proporcionadas por parte del Titular para dichos fines.</w:t>
      </w:r>
    </w:p>
    <w:p w14:paraId="3B016F36" w14:textId="77777777" w:rsidR="00186481" w:rsidRPr="00186481" w:rsidRDefault="00186481" w:rsidP="00186481">
      <w:pPr>
        <w:ind w:right="48"/>
        <w:jc w:val="both"/>
        <w:rPr>
          <w:rFonts w:ascii="Calibri" w:eastAsia="Times New Roman" w:hAnsi="Calibri" w:cs="Calibri"/>
          <w:color w:val="000000"/>
          <w:sz w:val="22"/>
          <w:szCs w:val="22"/>
          <w:lang w:val="es-MX" w:eastAsia="es-MX"/>
        </w:rPr>
      </w:pPr>
      <w:r w:rsidRPr="00186481">
        <w:rPr>
          <w:rFonts w:ascii="Calibri" w:eastAsia="Times New Roman" w:hAnsi="Calibri" w:cs="Calibri"/>
          <w:b/>
          <w:bCs/>
          <w:color w:val="000000"/>
          <w:sz w:val="20"/>
          <w:szCs w:val="20"/>
          <w:lang w:val="es-MX" w:eastAsia="es-MX"/>
        </w:rPr>
        <w:t> </w:t>
      </w:r>
    </w:p>
    <w:p w14:paraId="4C61740F" w14:textId="77777777" w:rsidR="009013CA" w:rsidRDefault="009013CA"/>
    <w:sectPr w:rsidR="009013CA" w:rsidSect="000B247F">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81"/>
    <w:rsid w:val="00086081"/>
    <w:rsid w:val="000B247F"/>
    <w:rsid w:val="00110D89"/>
    <w:rsid w:val="00186481"/>
    <w:rsid w:val="002810C6"/>
    <w:rsid w:val="003C6DAE"/>
    <w:rsid w:val="006937C0"/>
    <w:rsid w:val="009013CA"/>
    <w:rsid w:val="009C3666"/>
    <w:rsid w:val="009F43DA"/>
    <w:rsid w:val="00A734CA"/>
    <w:rsid w:val="00B70E0D"/>
    <w:rsid w:val="00C679DB"/>
    <w:rsid w:val="00CB486B"/>
    <w:rsid w:val="00D0242A"/>
    <w:rsid w:val="00DC4A4D"/>
    <w:rsid w:val="00DC76E7"/>
    <w:rsid w:val="00DD6C1A"/>
    <w:rsid w:val="00E918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6164"/>
  <w15:chartTrackingRefBased/>
  <w15:docId w15:val="{8D39F4E7-EB98-3348-81CF-F1E5985A1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4CA"/>
    <w:rPr>
      <w:rFonts w:eastAsiaTheme="minorEastAsia"/>
      <w:lang w:val="es-ES_tradnl"/>
    </w:rPr>
  </w:style>
  <w:style w:type="paragraph" w:styleId="Ttulo2">
    <w:name w:val="heading 2"/>
    <w:basedOn w:val="Normal"/>
    <w:next w:val="Normal"/>
    <w:link w:val="Ttulo2Car"/>
    <w:uiPriority w:val="9"/>
    <w:unhideWhenUsed/>
    <w:qFormat/>
    <w:rsid w:val="002810C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semiHidden/>
    <w:unhideWhenUsed/>
    <w:qFormat/>
    <w:rsid w:val="00A734CA"/>
    <w:pPr>
      <w:widowControl w:val="0"/>
      <w:autoSpaceDE w:val="0"/>
      <w:autoSpaceDN w:val="0"/>
    </w:pPr>
    <w:rPr>
      <w:rFonts w:ascii="Arial" w:eastAsia="Arial" w:hAnsi="Arial" w:cs="Arial"/>
      <w:sz w:val="21"/>
      <w:szCs w:val="21"/>
    </w:rPr>
  </w:style>
  <w:style w:type="character" w:customStyle="1" w:styleId="TextoindependienteCar">
    <w:name w:val="Texto independiente Car"/>
    <w:basedOn w:val="Fuentedeprrafopredeter"/>
    <w:link w:val="Textoindependiente"/>
    <w:uiPriority w:val="1"/>
    <w:semiHidden/>
    <w:rsid w:val="00A734CA"/>
    <w:rPr>
      <w:rFonts w:ascii="Arial" w:eastAsia="Arial" w:hAnsi="Arial" w:cs="Arial"/>
      <w:sz w:val="21"/>
      <w:szCs w:val="21"/>
      <w:lang w:val="es-ES"/>
    </w:rPr>
  </w:style>
  <w:style w:type="paragraph" w:styleId="Prrafodelista">
    <w:name w:val="List Paragraph"/>
    <w:basedOn w:val="Normal"/>
    <w:uiPriority w:val="1"/>
    <w:qFormat/>
    <w:rsid w:val="00A734CA"/>
    <w:pPr>
      <w:widowControl w:val="0"/>
      <w:autoSpaceDE w:val="0"/>
      <w:autoSpaceDN w:val="0"/>
      <w:ind w:left="821" w:right="135" w:hanging="720"/>
      <w:jc w:val="both"/>
    </w:pPr>
    <w:rPr>
      <w:rFonts w:ascii="Arial" w:eastAsia="Arial" w:hAnsi="Arial" w:cs="Arial"/>
      <w:sz w:val="22"/>
      <w:szCs w:val="22"/>
    </w:rPr>
  </w:style>
  <w:style w:type="character" w:customStyle="1" w:styleId="apple-converted-space">
    <w:name w:val="apple-converted-space"/>
    <w:basedOn w:val="Fuentedeprrafopredeter"/>
    <w:rsid w:val="00186481"/>
  </w:style>
  <w:style w:type="character" w:customStyle="1" w:styleId="Ttulo2Car">
    <w:name w:val="Título 2 Car"/>
    <w:basedOn w:val="Fuentedeprrafopredeter"/>
    <w:link w:val="Ttulo2"/>
    <w:uiPriority w:val="9"/>
    <w:rsid w:val="002810C6"/>
    <w:rPr>
      <w:rFonts w:asciiTheme="majorHAnsi" w:eastAsiaTheme="majorEastAsia" w:hAnsiTheme="majorHAnsi" w:cstheme="majorBidi"/>
      <w:color w:val="2F5496" w:themeColor="accent1" w:themeShade="BF"/>
      <w:sz w:val="26"/>
      <w:szCs w:val="2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4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572</Words>
  <Characters>3151</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M&amp;T Abogados</dc:creator>
  <cp:keywords/>
  <dc:description/>
  <cp:lastModifiedBy>kARINA</cp:lastModifiedBy>
  <cp:revision>3</cp:revision>
  <dcterms:created xsi:type="dcterms:W3CDTF">2022-01-19T14:48:00Z</dcterms:created>
  <dcterms:modified xsi:type="dcterms:W3CDTF">2022-01-19T22:58:00Z</dcterms:modified>
</cp:coreProperties>
</file>